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ftydmtirldj9" w:id="0"/>
      <w:bookmarkEnd w:id="0"/>
      <w:r w:rsidDel="00000000" w:rsidR="00000000" w:rsidRPr="00000000">
        <w:rPr>
          <w:b w:val="1"/>
          <w:smallCaps w:val="1"/>
          <w:rtl w:val="0"/>
        </w:rPr>
        <w:t xml:space="preserve">  Приложение 1.1</w:t>
      </w:r>
    </w:p>
    <w:p w:rsidR="00000000" w:rsidDel="00000000" w:rsidP="00000000" w:rsidRDefault="00000000" w:rsidRPr="00000000" w14:paraId="00000002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qi5c8cb3fg5e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6rjt9oa5aqly" w:id="2"/>
      <w:bookmarkEnd w:id="2"/>
      <w:r w:rsidDel="00000000" w:rsidR="00000000" w:rsidRPr="00000000">
        <w:rPr>
          <w:b w:val="1"/>
          <w:smallCaps w:val="1"/>
          <w:rtl w:val="0"/>
        </w:rPr>
        <w:t xml:space="preserve">ДЕКЛАРАЦИЯ О НАЛИЧИИ КОМПЕТЕНЦИЙ КАРЬЕРНОЙ СТУПЕНИ ВЕДУЩЕГО ИССЛЕДОВАТЕЛЯ</w:t>
      </w:r>
    </w:p>
    <w:p w:rsidR="00000000" w:rsidDel="00000000" w:rsidP="00000000" w:rsidRDefault="00000000" w:rsidRPr="00000000" w14:paraId="00000004">
      <w:pPr>
        <w:spacing w:after="0" w:lineRule="auto"/>
        <w:ind w:firstLine="0"/>
        <w:jc w:val="center"/>
        <w:rPr>
          <w:b w:val="1"/>
          <w:smallCaps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  <w:t xml:space="preserve">__ ________ 2025 г.</w:t>
      </w:r>
    </w:p>
    <w:p w:rsidR="00000000" w:rsidDel="00000000" w:rsidP="00000000" w:rsidRDefault="00000000" w:rsidRPr="00000000" w14:paraId="00000006">
      <w:pPr>
        <w:spacing w:after="0" w:lineRule="auto"/>
        <w:ind w:firstLine="0"/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Претендент на должность научного сотрудника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[имя, фамилия]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Академический департамент 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подразделение, в котором работаете или претендуете на должность]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Название должности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Профессор, главный научный сотрудник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spacing w:after="120" w:before="120" w:lineRule="auto"/>
        <w:ind w:firstLine="0"/>
        <w:jc w:val="center"/>
        <w:rPr>
          <w:b w:val="1"/>
        </w:rPr>
      </w:pPr>
      <w:bookmarkStart w:colFirst="0" w:colLast="0" w:name="_heading=h.ueqggiyi9h5" w:id="3"/>
      <w:bookmarkEnd w:id="3"/>
      <w:r w:rsidDel="00000000" w:rsidR="00000000" w:rsidRPr="00000000">
        <w:rPr>
          <w:b w:val="1"/>
          <w:rtl w:val="0"/>
        </w:rPr>
        <w:t xml:space="preserve">ОЯЗАТЕЛЬНЫЕ КОМПЕТЕНЦИИ ВЕДУЩЕГО ИССЛЕДОВАТЕЛЯ </w:t>
      </w:r>
    </w:p>
    <w:tbl>
      <w:tblPr>
        <w:tblStyle w:val="Table2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E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1. Осуществление деятельности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1.1. своими научными результатами вносит значимый вклад в развитие тематики или даже нескольких тематик научных исследований на национальном и (или) международном уровне 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значительного вклада в развитие научной тематики или даже нескольких тематик на национальном и (или) международном уровне]</w:t>
            </w:r>
          </w:p>
          <w:p w:rsidR="00000000" w:rsidDel="00000000" w:rsidP="00000000" w:rsidRDefault="00000000" w:rsidRPr="00000000" w14:paraId="00000012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1.2. умеет критически оценивать и идентифицировать и (или) реализовывать перспективные (стратегически значимые) темы научных исследований и (или) возможности экспериментального развития</w:t>
            </w:r>
          </w:p>
        </w:tc>
        <w:tc>
          <w:tcPr/>
          <w:p w:rsidR="00000000" w:rsidDel="00000000" w:rsidP="00000000" w:rsidRDefault="00000000" w:rsidRPr="00000000" w14:paraId="00000015">
            <w:pPr>
              <w:spacing w:after="0" w:lineRule="auto"/>
              <w:ind w:firstLine="0"/>
              <w:rPr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color w:val="000000"/>
                <w:sz w:val="22"/>
                <w:szCs w:val="22"/>
                <w:rtl w:val="0"/>
              </w:rPr>
              <w:t xml:space="preserve">[укажите 1-5 оцененных и идентифицированных и (или) осуществленных перспективных важных тематик научных исследований, случаев осуществления стратегически важных проектов НИИЭР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]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0" w:lineRule="auto"/>
              <w:ind w:firstLine="0"/>
              <w:rPr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1.3. имеет академическую репутацию, основанную на результатах научных исследований по своей теме (темам), признанных на международном уровне </w:t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наиболее значимые международные награды за научные достижения, доклады на пленарных заседаниях конференций, случаи участия в международных исследовательских сетях, 1-5 международных публикаций с соавторами из зарубежных институций]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1.4. уметь оценивать (осмыслить) более широкое влияние и применимость результатов своих научных исследований в широком культурном, социальном и экономическом контексте </w:t>
            </w:r>
          </w:p>
        </w:tc>
        <w:tc>
          <w:tcPr/>
          <w:p w:rsidR="00000000" w:rsidDel="00000000" w:rsidP="00000000" w:rsidRDefault="00000000" w:rsidRPr="00000000" w14:paraId="0000001A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более широкого влияния результатов своих исследований в культурном, социальном и экономическом контекстах]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B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 Организация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2.1. умеет руководить разработкой и реализацией проектов международных научных исследований, экспериментального развития и (или) инноваций, распространения науки и (или) институциональных программ </w:t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руководства подготовкой заявок по национальным и (или) международным проектам НИИЭР / заявок по проектам распространения науки / случаи подготовки институциональных программ с указанием названия проекта/программы, года подачи и (или) 1-5 случаев осуществления таких проектов или программ, заказов НИИЭРИ, с указанием названия проекта, программы или заказа, периода выполнения, обязанностей/функций]</w:t>
            </w:r>
          </w:p>
          <w:p w:rsidR="00000000" w:rsidDel="00000000" w:rsidP="00000000" w:rsidRDefault="00000000" w:rsidRPr="00000000" w14:paraId="0000001F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0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2.2. умеет готовить исследователей посредством наставничества, консультирования или другой деятельности по обучению исследователей и (или) умеет быть лидером независимой исследовательской группы или иным образом демонстрировать лидерство в организации исследований</w:t>
            </w:r>
          </w:p>
        </w:tc>
        <w:tc>
          <w:tcPr/>
          <w:p w:rsidR="00000000" w:rsidDel="00000000" w:rsidP="00000000" w:rsidRDefault="00000000" w:rsidRPr="00000000" w14:paraId="00000021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случаев подготовки исследователей посредством наставничества, консультирования или другой учебной деятельности для исследователей и (или) лидерства в независимой исследовательской группе или лидерства в организации научных исследований]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2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 Распространение результатов НИИЭР и прогнозирование их воздействия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4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3.1. умеет публиковать результаты исследований в международных научных изданиях самостоятельно или в качестве ведущего соавтора</w:t>
            </w:r>
          </w:p>
        </w:tc>
        <w:tc>
          <w:tcPr/>
          <w:p w:rsidR="00000000" w:rsidDel="00000000" w:rsidP="00000000" w:rsidRDefault="00000000" w:rsidRPr="00000000" w14:paraId="00000025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научных публикаций международного уровня, опубликованных самостоятельно или в качестве главного соавтора]</w:t>
            </w:r>
          </w:p>
          <w:p w:rsidR="00000000" w:rsidDel="00000000" w:rsidP="00000000" w:rsidRDefault="00000000" w:rsidRPr="00000000" w14:paraId="00000026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3.2. меть представлять результаты своих научных исследований в качестве приглашенного докладчика на международных научных мероприятиях и (или) является членом научных комитетов международных научных мероприятий</w:t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примеров презентации на международных научных мероприятиях в качестве приглашенного докладчика и (или) случаи членства в научных комитетах международных научных мероприятий, с указанием названия мероприятия, места, страны, времени, организаторов]</w:t>
            </w:r>
          </w:p>
          <w:p w:rsidR="00000000" w:rsidDel="00000000" w:rsidP="00000000" w:rsidRDefault="00000000" w:rsidRPr="00000000" w14:paraId="00000029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A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3.3. умеет создавать работы НИИЭР, имеющие сильное влияние</w:t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самостоятельных или созданных в группе исследователей работ в области НИИЭР, имеющих сильное влияние (реализованные контракты НИИЭР с хозяйственными субъектами, проекты международных и национальных программ НИИЭР, научные публикации, патенты, новые сорта) с указанием степени вклада вовлеченности и объема влияния]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C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4. Экспертная оценка НИИЭРИ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E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4.1. является экспертом в международных НИИЭР проектах и (или) национальных и международных программах</w:t>
            </w:r>
          </w:p>
        </w:tc>
        <w:tc>
          <w:tcPr/>
          <w:p w:rsidR="00000000" w:rsidDel="00000000" w:rsidP="00000000" w:rsidRDefault="00000000" w:rsidRPr="00000000" w14:paraId="0000002F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случаев экспертной деятельности по международным проектам НИИЭРИ и (или) национальным и международным программам]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0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4.2. умеет инициировать или приглашается или делегируется для подготовки экспертных заключений или рекомендаций по развитию государственного и (или) частного сектора</w:t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after="0" w:lineRule="auto"/>
              <w:ind w:firstLine="0"/>
              <w:rPr>
                <w:sz w:val="22"/>
                <w:szCs w:val="22"/>
              </w:rPr>
            </w:pPr>
            <w:bookmarkStart w:colFirst="0" w:colLast="0" w:name="_heading=h.vyfkr5fcrxxi" w:id="4"/>
            <w:bookmarkEnd w:id="4"/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случаев экспертных заключений или рекомендаций по развитию государственного и (или) частного сектора]</w:t>
            </w:r>
          </w:p>
        </w:tc>
      </w:tr>
    </w:tbl>
    <w:p w:rsidR="00000000" w:rsidDel="00000000" w:rsidP="00000000" w:rsidRDefault="00000000" w:rsidRPr="00000000" w14:paraId="00000032">
      <w:pPr>
        <w:spacing w:after="0" w:lineRule="auto"/>
        <w:ind w:firstLine="0"/>
        <w:jc w:val="left"/>
        <w:rPr>
          <w:sz w:val="22"/>
          <w:szCs w:val="22"/>
        </w:rPr>
      </w:pPr>
      <w:bookmarkStart w:colFirst="0" w:colLast="0" w:name="_heading=h.4slkul5k147y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120" w:before="120" w:lineRule="auto"/>
        <w:ind w:firstLine="0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Подтверждаю, что указанная в данном документе информация является правильной:      </w:t>
      </w:r>
    </w:p>
    <w:p w:rsidR="00000000" w:rsidDel="00000000" w:rsidP="00000000" w:rsidRDefault="00000000" w:rsidRPr="00000000" w14:paraId="00000034">
      <w:pPr>
        <w:spacing w:after="120" w:before="120" w:lineRule="auto"/>
        <w:ind w:left="3888" w:firstLine="1295.9999999999995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35">
      <w:pPr>
        <w:spacing w:after="120" w:before="120" w:lineRule="auto"/>
        <w:ind w:left="1296" w:firstLine="5083"/>
        <w:jc w:val="left"/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(подпись)</w:t>
      </w:r>
    </w:p>
    <w:p w:rsidR="00000000" w:rsidDel="00000000" w:rsidP="00000000" w:rsidRDefault="00000000" w:rsidRPr="00000000" w14:paraId="00000036">
      <w:pPr>
        <w:spacing w:after="120" w:before="120" w:lineRule="auto"/>
        <w:ind w:firstLine="0"/>
        <w:jc w:val="left"/>
        <w:rPr>
          <w:i w:val="1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709" w:left="1701" w:right="567" w:header="567" w:footer="567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709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ru-RU"/>
      </w:rPr>
    </w:rPrDefault>
    <w:pPrDefault>
      <w:pPr>
        <w:spacing w:after="200" w:lineRule="auto"/>
        <w:ind w:firstLine="709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46A9E"/>
    <w:pPr>
      <w:spacing w:after="200" w:line="240" w:lineRule="auto"/>
      <w:ind w:firstLine="709"/>
      <w:contextualSpacing w:val="1"/>
      <w:jc w:val="both"/>
    </w:pPr>
    <w:rPr>
      <w:rFonts w:ascii="Times New Roman" w:cs="Times New Roman" w:eastAsia="Calibri" w:hAnsi="Times New Roman"/>
      <w:sz w:val="24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046A9E"/>
    <w:pPr>
      <w:spacing w:after="0" w:line="240" w:lineRule="auto"/>
    </w:pPr>
    <w:rPr>
      <w:rFonts w:ascii="Calibri" w:cs="Times New Roman" w:eastAsia="MS Mincho" w:hAnsi="Calibri"/>
      <w:sz w:val="20"/>
      <w:szCs w:val="20"/>
      <w:lang w:eastAsia="lt-LT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046A9E"/>
    <w:pPr>
      <w:ind w:left="720"/>
    </w:pPr>
  </w:style>
  <w:style w:type="paragraph" w:styleId="FootnoteText">
    <w:name w:val="footnote text"/>
    <w:basedOn w:val="Normal"/>
    <w:link w:val="FootnoteTextChar"/>
    <w:uiPriority w:val="99"/>
    <w:rsid w:val="00046A9E"/>
    <w:pPr>
      <w:spacing w:after="0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rsid w:val="00046A9E"/>
    <w:rPr>
      <w:rFonts w:ascii="Times New Roman" w:cs="Times New Roman" w:eastAsia="Calibri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rsid w:val="00046A9E"/>
    <w:rPr>
      <w:rFonts w:cs="Times New Roman"/>
      <w:vertAlign w:val="superscript"/>
    </w:rPr>
  </w:style>
  <w:style w:type="paragraph" w:styleId="Revision">
    <w:name w:val="Revision"/>
    <w:hidden w:val="1"/>
    <w:uiPriority w:val="99"/>
    <w:semiHidden w:val="1"/>
    <w:rsid w:val="00046A9E"/>
    <w:pPr>
      <w:spacing w:after="0" w:line="240" w:lineRule="auto"/>
    </w:pPr>
    <w:rPr>
      <w:rFonts w:ascii="Times New Roman" w:cs="Times New Roman" w:eastAsia="Calibri" w:hAnsi="Times New Roman"/>
      <w:sz w:val="24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704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704B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704BC"/>
    <w:rPr>
      <w:rFonts w:ascii="Times New Roman" w:cs="Times New Roman" w:eastAsia="Calibri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704BC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704BC"/>
    <w:rPr>
      <w:rFonts w:ascii="Times New Roman" w:cs="Times New Roman" w:eastAsia="Calibri" w:hAnsi="Times New Roman"/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704BC"/>
    <w:pPr>
      <w:spacing w:after="0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704BC"/>
    <w:rPr>
      <w:rFonts w:ascii="Segoe UI" w:cs="Segoe UI" w:eastAsia="Calibri" w:hAnsi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 w:val="1"/>
    <w:rsid w:val="00657AF8"/>
    <w:pPr>
      <w:tabs>
        <w:tab w:val="center" w:pos="4819"/>
        <w:tab w:val="right" w:pos="9638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657AF8"/>
    <w:rPr>
      <w:rFonts w:ascii="Times New Roman" w:cs="Times New Roman" w:eastAsia="Calibri" w:hAnsi="Times New Roman"/>
      <w:sz w:val="24"/>
    </w:rPr>
  </w:style>
  <w:style w:type="paragraph" w:styleId="Footer">
    <w:name w:val="footer"/>
    <w:basedOn w:val="Normal"/>
    <w:link w:val="FooterChar"/>
    <w:uiPriority w:val="99"/>
    <w:unhideWhenUsed w:val="1"/>
    <w:rsid w:val="00657AF8"/>
    <w:pPr>
      <w:tabs>
        <w:tab w:val="center" w:pos="4819"/>
        <w:tab w:val="right" w:pos="9638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657AF8"/>
    <w:rPr>
      <w:rFonts w:ascii="Times New Roman" w:cs="Times New Roman" w:eastAsia="Calibri" w:hAnsi="Times New Roman"/>
      <w:sz w:val="24"/>
    </w:rPr>
  </w:style>
  <w:style w:type="paragraph" w:styleId="EndnoteText">
    <w:name w:val="endnote text"/>
    <w:basedOn w:val="Normal"/>
    <w:link w:val="EndnoteTextChar"/>
    <w:uiPriority w:val="99"/>
    <w:semiHidden w:val="1"/>
    <w:unhideWhenUsed w:val="1"/>
    <w:rsid w:val="00453664"/>
    <w:pPr>
      <w:spacing w:after="0"/>
    </w:pPr>
    <w:rPr>
      <w:sz w:val="20"/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 w:val="1"/>
    <w:rsid w:val="00453664"/>
    <w:rPr>
      <w:rFonts w:ascii="Times New Roman" w:cs="Times New Roman" w:eastAsia="Calibri" w:hAnsi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1"/>
    <w:unhideWhenUsed w:val="1"/>
    <w:rsid w:val="00453664"/>
    <w:rPr>
      <w:vertAlign w:val="superscript"/>
    </w:rPr>
  </w:style>
  <w:style w:type="character" w:styleId="PlaceholderText">
    <w:name w:val="Placeholder Text"/>
    <w:basedOn w:val="DefaultParagraphFont"/>
    <w:uiPriority w:val="99"/>
    <w:semiHidden w:val="1"/>
    <w:rsid w:val="00D31400"/>
    <w:rPr>
      <w:color w:val="808080"/>
    </w:rPr>
  </w:style>
  <w:style w:type="character" w:styleId="Hyperlink">
    <w:name w:val="Hyperlink"/>
    <w:basedOn w:val="DefaultParagraphFont"/>
    <w:uiPriority w:val="99"/>
    <w:unhideWhenUsed w:val="1"/>
    <w:rsid w:val="002044C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2044C0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k00szZwyK2tG0cf4n+Z8zne16Q==">CgMxLjAyDmguZnR5ZG10aXJsZGo5Mg5oLnFpNWM4Y2IzZmc1ZTIOaC42cmp0OW9hNWFxbHkyDWgudWVxZ2dpeWk5aDUyDmgudnlma3I1ZmNyeHhpMg5oLjRzbGt1bDVrMTQ3eTgAciExUGtYQzlnZld0QnFiU2U1OU1Wem8tdnJiYXNEekdqS2M=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2025-04-11T11:59:00Z</dcterms:created>
  <dc:creator>Remigijus Žalkauskas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0x010100E56570D8D0C79F4DBD8379A79BF430B3</vt:lpwstr>
  </property>
  <property fmtid="{D5CDD505-2E9C-101B-9397-08002B2CF9AE}" pid="3" name="GrammarlyDocumentId">
    <vt:lpwstr>b55a9a41384529dd7a618b26445278bbab0c263c137d1734ef3cffc91383abf6</vt:lpwstr>
  </property>
</Properties>
</file>